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BC" w:rsidRPr="00553129" w:rsidRDefault="009456BC" w:rsidP="009456BC">
      <w:pPr>
        <w:pStyle w:val="Title"/>
        <w:rPr>
          <w:color w:val="auto"/>
        </w:rPr>
      </w:pPr>
      <w:r w:rsidRPr="00553129">
        <w:rPr>
          <w:color w:val="auto"/>
        </w:rPr>
        <w:t>Popis poptávky na rekonstrukci topení</w:t>
      </w:r>
    </w:p>
    <w:p w:rsidR="00915C4F" w:rsidRPr="00553129" w:rsidRDefault="00915C4F" w:rsidP="009456BC">
      <w:pPr>
        <w:pStyle w:val="Heading1"/>
        <w:numPr>
          <w:ilvl w:val="0"/>
          <w:numId w:val="5"/>
        </w:numPr>
        <w:rPr>
          <w:color w:val="auto"/>
        </w:rPr>
      </w:pPr>
      <w:r w:rsidRPr="00553129">
        <w:rPr>
          <w:color w:val="auto"/>
        </w:rPr>
        <w:t xml:space="preserve">Základní údaje </w:t>
      </w:r>
    </w:p>
    <w:p w:rsidR="00915C4F" w:rsidRPr="00553129" w:rsidRDefault="00915C4F" w:rsidP="009456BC">
      <w:pPr>
        <w:pStyle w:val="ListParagraph"/>
        <w:numPr>
          <w:ilvl w:val="0"/>
          <w:numId w:val="4"/>
        </w:numPr>
      </w:pPr>
      <w:r w:rsidRPr="00553129">
        <w:t>Podlahová plocha</w:t>
      </w:r>
      <w:r w:rsidR="009456BC" w:rsidRPr="00553129">
        <w:t xml:space="preserve"> bytu </w:t>
      </w:r>
      <w:r w:rsidRPr="00553129">
        <w:t xml:space="preserve"> 95 m</w:t>
      </w:r>
      <w:r w:rsidRPr="00553129">
        <w:rPr>
          <w:vertAlign w:val="superscript"/>
        </w:rPr>
        <w:t>2</w:t>
      </w:r>
      <w:r w:rsidRPr="00553129">
        <w:t xml:space="preserve">. </w:t>
      </w:r>
    </w:p>
    <w:p w:rsidR="00915C4F" w:rsidRPr="00553129" w:rsidRDefault="00915C4F" w:rsidP="009456BC">
      <w:pPr>
        <w:pStyle w:val="ListParagraph"/>
        <w:numPr>
          <w:ilvl w:val="0"/>
          <w:numId w:val="4"/>
        </w:numPr>
      </w:pPr>
      <w:r w:rsidRPr="00553129">
        <w:t>Objem vzduchu přibližně 333 m</w:t>
      </w:r>
      <w:r w:rsidRPr="00553129">
        <w:rPr>
          <w:vertAlign w:val="superscript"/>
        </w:rPr>
        <w:t>3</w:t>
      </w:r>
      <w:r w:rsidRPr="00553129">
        <w:t xml:space="preserve">. </w:t>
      </w:r>
    </w:p>
    <w:p w:rsidR="00915C4F" w:rsidRPr="00553129" w:rsidRDefault="00915C4F" w:rsidP="009456BC">
      <w:pPr>
        <w:pStyle w:val="ListParagraph"/>
        <w:numPr>
          <w:ilvl w:val="0"/>
          <w:numId w:val="4"/>
        </w:numPr>
      </w:pPr>
      <w:r w:rsidRPr="00553129">
        <w:t>Tepelná ztráta bytu zhruba 4 800 kW.</w:t>
      </w:r>
    </w:p>
    <w:p w:rsidR="009456BC" w:rsidRPr="00553129" w:rsidRDefault="009456BC" w:rsidP="009456BC">
      <w:pPr>
        <w:pStyle w:val="ListParagraph"/>
        <w:numPr>
          <w:ilvl w:val="0"/>
          <w:numId w:val="4"/>
        </w:numPr>
      </w:pPr>
      <w:r w:rsidRPr="00553129">
        <w:t>Byt ve čtvrtém patře s výtahem.</w:t>
      </w:r>
    </w:p>
    <w:p w:rsidR="00065B84" w:rsidRPr="00553129" w:rsidRDefault="003C313D" w:rsidP="009456BC">
      <w:pPr>
        <w:pStyle w:val="Heading1"/>
        <w:numPr>
          <w:ilvl w:val="0"/>
          <w:numId w:val="5"/>
        </w:numPr>
        <w:rPr>
          <w:color w:val="auto"/>
        </w:rPr>
      </w:pPr>
      <w:r w:rsidRPr="00553129">
        <w:rPr>
          <w:color w:val="auto"/>
        </w:rPr>
        <w:t>Spalinová cesta</w:t>
      </w:r>
    </w:p>
    <w:p w:rsidR="00472440" w:rsidRPr="00553129" w:rsidRDefault="00915C4F" w:rsidP="00915C4F">
      <w:r w:rsidRPr="00553129">
        <w:t>Pravděpodobné využití</w:t>
      </w:r>
      <w:r w:rsidR="00BE4186" w:rsidRPr="00553129">
        <w:t xml:space="preserve"> stávajícího komína, kd</w:t>
      </w:r>
      <w:r w:rsidR="00472440" w:rsidRPr="00553129">
        <w:t>e je:</w:t>
      </w:r>
    </w:p>
    <w:p w:rsidR="00915C4F" w:rsidRPr="00553129" w:rsidRDefault="00472440" w:rsidP="00472440">
      <w:pPr>
        <w:pStyle w:val="ListParagraph"/>
        <w:numPr>
          <w:ilvl w:val="0"/>
          <w:numId w:val="3"/>
        </w:numPr>
      </w:pPr>
      <w:r w:rsidRPr="00553129">
        <w:t>Stávající hliníková vložka průměru 120 mm</w:t>
      </w:r>
    </w:p>
    <w:p w:rsidR="00472440" w:rsidRPr="00553129" w:rsidRDefault="00472440" w:rsidP="00472440">
      <w:pPr>
        <w:pStyle w:val="ListParagraph"/>
        <w:numPr>
          <w:ilvl w:val="0"/>
          <w:numId w:val="3"/>
        </w:numPr>
      </w:pPr>
      <w:r w:rsidRPr="00553129">
        <w:t>Účinná výška komína  7,5 m</w:t>
      </w:r>
    </w:p>
    <w:p w:rsidR="00472440" w:rsidRPr="00553129" w:rsidRDefault="00472440" w:rsidP="00472440">
      <w:pPr>
        <w:pStyle w:val="ListParagraph"/>
        <w:numPr>
          <w:ilvl w:val="0"/>
          <w:numId w:val="3"/>
        </w:numPr>
      </w:pPr>
      <w:r w:rsidRPr="00553129">
        <w:t>Kouřovod v délce max. 2,5 m</w:t>
      </w:r>
    </w:p>
    <w:p w:rsidR="009456BC" w:rsidRPr="00553129" w:rsidRDefault="00472440" w:rsidP="009456BC">
      <w:pPr>
        <w:pStyle w:val="ListParagraph"/>
        <w:numPr>
          <w:ilvl w:val="0"/>
          <w:numId w:val="3"/>
        </w:numPr>
      </w:pPr>
      <w:r w:rsidRPr="00553129">
        <w:t>Pravděpodobné vedení spalin B</w:t>
      </w:r>
      <w:r w:rsidRPr="00553129">
        <w:rPr>
          <w:vertAlign w:val="subscript"/>
        </w:rPr>
        <w:t xml:space="preserve">33 </w:t>
      </w:r>
      <w:r w:rsidRPr="00553129">
        <w:t>dle</w:t>
      </w:r>
      <w:r w:rsidRPr="00553129">
        <w:rPr>
          <w:vertAlign w:val="subscript"/>
        </w:rPr>
        <w:t xml:space="preserve"> </w:t>
      </w:r>
      <w:r w:rsidRPr="00553129">
        <w:t>ČSN EN 483(plánováno umístění kotle na WC bez oken)</w:t>
      </w:r>
    </w:p>
    <w:p w:rsidR="009456BC" w:rsidRPr="00553129" w:rsidRDefault="009456BC" w:rsidP="009456BC">
      <w:r w:rsidRPr="00553129">
        <w:t>Dle předběžného vyjádření kominíka by neměl být problém vsunout ohebnou plastovou vložku v tl. 80 mm.</w:t>
      </w:r>
      <w:r w:rsidR="00DB723D">
        <w:t xml:space="preserve"> Spalovací vzduch by měl být nasáván u zaústění kouřovodu do komína, tak aby se zajistilo „odvětrávání“ celého bytu díky mikroventilaci netěsných oken v ložnici, obývacím a dětském pokoji.</w:t>
      </w:r>
    </w:p>
    <w:p w:rsidR="00BE4186" w:rsidRPr="00553129" w:rsidRDefault="00BE4186" w:rsidP="009456BC">
      <w:pPr>
        <w:pStyle w:val="Heading1"/>
        <w:numPr>
          <w:ilvl w:val="0"/>
          <w:numId w:val="5"/>
        </w:numPr>
        <w:rPr>
          <w:color w:val="auto"/>
        </w:rPr>
      </w:pPr>
      <w:r w:rsidRPr="00553129">
        <w:rPr>
          <w:color w:val="auto"/>
        </w:rPr>
        <w:t>Zdroj tepla</w:t>
      </w:r>
    </w:p>
    <w:p w:rsidR="00BE4186" w:rsidRPr="00553129" w:rsidRDefault="00BE4186" w:rsidP="00BE4186">
      <w:r w:rsidRPr="00553129">
        <w:t xml:space="preserve">Kondenzační kotel. S výkonem okolo 5kW </w:t>
      </w:r>
      <w:r w:rsidR="00A94254">
        <w:t xml:space="preserve">na topení </w:t>
      </w:r>
      <w:r w:rsidRPr="00553129">
        <w:t>a přímým ohřevem teplé vody</w:t>
      </w:r>
      <w:r w:rsidR="00553129" w:rsidRPr="00553129">
        <w:t>.</w:t>
      </w:r>
      <w:r w:rsidRPr="00553129">
        <w:t xml:space="preserve"> </w:t>
      </w:r>
      <w:r w:rsidR="00A94254">
        <w:t>Preferovanou značku nemám – čekám na návrhy a doporučení prováděcí firmy. Zásobník na TV zatím neuvažuji.</w:t>
      </w:r>
    </w:p>
    <w:p w:rsidR="003C313D" w:rsidRPr="00553129" w:rsidRDefault="003C313D" w:rsidP="009456BC">
      <w:pPr>
        <w:pStyle w:val="Heading1"/>
        <w:numPr>
          <w:ilvl w:val="0"/>
          <w:numId w:val="5"/>
        </w:numPr>
        <w:rPr>
          <w:color w:val="auto"/>
        </w:rPr>
      </w:pPr>
      <w:r w:rsidRPr="00553129">
        <w:rPr>
          <w:color w:val="auto"/>
        </w:rPr>
        <w:t>Výpočet tepelných ztrát</w:t>
      </w:r>
      <w:r w:rsidR="00DB21C9">
        <w:rPr>
          <w:color w:val="auto"/>
        </w:rPr>
        <w:t xml:space="preserve"> a voda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155"/>
        <w:gridCol w:w="397"/>
        <w:gridCol w:w="1036"/>
        <w:gridCol w:w="1020"/>
        <w:gridCol w:w="1382"/>
        <w:gridCol w:w="1315"/>
        <w:gridCol w:w="1037"/>
        <w:gridCol w:w="870"/>
      </w:tblGrid>
      <w:tr w:rsidR="003C313D" w:rsidRPr="00553129" w:rsidTr="003C313D">
        <w:trPr>
          <w:trHeight w:val="300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Typ konstrukce (větrání)</w:t>
            </w: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 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13D" w:rsidRPr="00553129" w:rsidRDefault="003C313D" w:rsidP="003C3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Tepelná ztráta [W]</w:t>
            </w: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 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Suma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Ložnice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Obyvací pokoj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Dětský pokoj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Koupelna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Kuchyň</w:t>
            </w:r>
          </w:p>
        </w:tc>
      </w:tr>
      <w:tr w:rsidR="003C313D" w:rsidRPr="00553129" w:rsidTr="003C313D">
        <w:trPr>
          <w:trHeight w:val="30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Obvodový plášť</w:t>
            </w: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3D" w:rsidRPr="00553129" w:rsidRDefault="003C313D" w:rsidP="003C313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1563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391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363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494</w:t>
            </w:r>
          </w:p>
        </w:tc>
      </w:tr>
      <w:tr w:rsidR="003C313D" w:rsidRPr="00553129" w:rsidTr="003C313D">
        <w:trPr>
          <w:trHeight w:val="30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Podlaha</w:t>
            </w: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3D" w:rsidRPr="00553129" w:rsidRDefault="003C313D" w:rsidP="003C313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3C313D" w:rsidRPr="00553129" w:rsidTr="003C313D">
        <w:trPr>
          <w:trHeight w:val="30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Střecha</w:t>
            </w: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3D" w:rsidRPr="00553129" w:rsidRDefault="003C313D" w:rsidP="003C313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3C313D" w:rsidRPr="00553129" w:rsidTr="003C313D">
        <w:trPr>
          <w:trHeight w:val="30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Okna, dveře</w:t>
            </w: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3D" w:rsidRPr="00553129" w:rsidRDefault="003C313D" w:rsidP="003C313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1517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264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582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65</w:t>
            </w:r>
          </w:p>
        </w:tc>
      </w:tr>
      <w:tr w:rsidR="003C313D" w:rsidRPr="00553129" w:rsidTr="003C313D">
        <w:trPr>
          <w:trHeight w:val="30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Jiné konstrukce</w:t>
            </w: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3D" w:rsidRPr="00553129" w:rsidRDefault="003C313D" w:rsidP="003C313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3C313D" w:rsidRPr="00553129" w:rsidTr="003C313D">
        <w:trPr>
          <w:trHeight w:val="30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Tepelné mosty</w:t>
            </w: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3D" w:rsidRPr="00553129" w:rsidRDefault="003C313D" w:rsidP="003C313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281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61</w:t>
            </w:r>
          </w:p>
        </w:tc>
      </w:tr>
      <w:tr w:rsidR="003C313D" w:rsidRPr="00553129" w:rsidTr="003C313D">
        <w:trPr>
          <w:trHeight w:val="30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Větrání</w:t>
            </w: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3D" w:rsidRPr="00553129" w:rsidRDefault="003C313D" w:rsidP="003C313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1402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344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387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381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135</w:t>
            </w:r>
          </w:p>
        </w:tc>
      </w:tr>
      <w:tr w:rsidR="003C313D" w:rsidRPr="00553129" w:rsidTr="003C313D">
        <w:trPr>
          <w:trHeight w:val="30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--- Celkem ---</w:t>
            </w: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3D" w:rsidRPr="00553129" w:rsidRDefault="003C313D" w:rsidP="003C313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2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4763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2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1024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2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1112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2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1116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2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756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3D" w:rsidRPr="00553129" w:rsidRDefault="003C313D" w:rsidP="003C313D">
            <w:pPr>
              <w:spacing w:after="0" w:line="240" w:lineRule="auto"/>
              <w:ind w:firstLineChars="200" w:firstLine="402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5531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755</w:t>
            </w:r>
          </w:p>
        </w:tc>
      </w:tr>
    </w:tbl>
    <w:p w:rsidR="003C313D" w:rsidRDefault="003C313D"/>
    <w:p w:rsidR="00DB21C9" w:rsidRDefault="00DB21C9">
      <w:r>
        <w:t xml:space="preserve">Pro odhad potřeby </w:t>
      </w:r>
      <w:r w:rsidRPr="00DB21C9">
        <w:rPr>
          <w:b/>
        </w:rPr>
        <w:t>tepla pro ohřev TV</w:t>
      </w:r>
      <w:r>
        <w:t xml:space="preserve"> je nutné vzít v úvahu následující spotřebiče: Vana, sprchovací kout, dřez, dvouumyvadlo, umyvátko. Celkem pro 5 lidí.</w:t>
      </w:r>
    </w:p>
    <w:p w:rsidR="00DB723D" w:rsidRPr="00553129" w:rsidRDefault="00DB723D"/>
    <w:p w:rsidR="003C313D" w:rsidRPr="00553129" w:rsidRDefault="003C313D" w:rsidP="009456BC">
      <w:pPr>
        <w:pStyle w:val="Heading1"/>
        <w:numPr>
          <w:ilvl w:val="0"/>
          <w:numId w:val="5"/>
        </w:numPr>
        <w:rPr>
          <w:color w:val="auto"/>
        </w:rPr>
      </w:pPr>
      <w:r w:rsidRPr="00553129">
        <w:rPr>
          <w:color w:val="auto"/>
        </w:rPr>
        <w:lastRenderedPageBreak/>
        <w:t>Návrhy otopných těles</w:t>
      </w:r>
    </w:p>
    <w:p w:rsidR="00217368" w:rsidRPr="00553129" w:rsidRDefault="00217368" w:rsidP="00217368"/>
    <w:p w:rsidR="00217368" w:rsidRPr="00553129" w:rsidRDefault="00217368" w:rsidP="00217368">
      <w:r w:rsidRPr="00553129">
        <w:t>Výkon a rozměry otopných těles byly navrženy s ohledem na další zdroj tepla (krbová kamna o výkonu zhruba 6 kW) a na teplotní spád 55/45.</w:t>
      </w:r>
      <w:r w:rsidR="00915C4F" w:rsidRPr="00553129">
        <w:t xml:space="preserve"> Typ a rozměr se může po domluvě změnit.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400"/>
        <w:gridCol w:w="1555"/>
        <w:gridCol w:w="1555"/>
        <w:gridCol w:w="2351"/>
        <w:gridCol w:w="934"/>
        <w:gridCol w:w="1417"/>
      </w:tblGrid>
      <w:tr w:rsidR="009456BC" w:rsidRPr="009456BC" w:rsidTr="00A94254">
        <w:trPr>
          <w:trHeight w:val="300"/>
        </w:trPr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Umístění otopného tělesa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Výkon tělesa při spádu: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Otopné těleso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Termostatické hlavice</w:t>
            </w:r>
          </w:p>
        </w:tc>
      </w:tr>
      <w:tr w:rsidR="009456BC" w:rsidRPr="009456BC" w:rsidTr="00A94254">
        <w:trPr>
          <w:trHeight w:val="30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BC" w:rsidRPr="009456BC" w:rsidRDefault="009456BC" w:rsidP="009456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55/45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70/55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BC" w:rsidRPr="009456BC" w:rsidRDefault="009456BC" w:rsidP="009456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Typ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Rozměry</w:t>
            </w: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BC" w:rsidRPr="009456BC" w:rsidRDefault="009456BC" w:rsidP="009456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9456BC" w:rsidRPr="009456BC" w:rsidTr="00A94254">
        <w:trPr>
          <w:trHeight w:val="30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BC" w:rsidRPr="009456BC" w:rsidRDefault="009456BC" w:rsidP="009456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Ložnice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870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1380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BC" w:rsidRPr="009456BC" w:rsidRDefault="009456BC" w:rsidP="009456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Korado 21 PLAN VKL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60/140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9456BC" w:rsidRPr="009456BC" w:rsidTr="00A94254">
        <w:trPr>
          <w:trHeight w:val="30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BC" w:rsidRPr="009456BC" w:rsidRDefault="009456BC" w:rsidP="009456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Dětský pokoj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870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1380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BC" w:rsidRPr="009456BC" w:rsidRDefault="009456BC" w:rsidP="009456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Korado 21 PLAN VK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60/140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9456BC" w:rsidRPr="009456BC" w:rsidTr="00A94254">
        <w:trPr>
          <w:trHeight w:val="30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BC" w:rsidRPr="009456BC" w:rsidRDefault="009456BC" w:rsidP="009456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Obývací pokoj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870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1380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BC" w:rsidRPr="009456BC" w:rsidRDefault="009456BC" w:rsidP="009456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Korado 21 PLAN VKM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60/140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9456BC" w:rsidRPr="009456BC" w:rsidTr="00A94254">
        <w:trPr>
          <w:trHeight w:val="30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BC" w:rsidRPr="009456BC" w:rsidRDefault="009456BC" w:rsidP="009456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Koupelna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341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527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BC" w:rsidRPr="009456BC" w:rsidRDefault="009456BC" w:rsidP="009456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KLXM1500.750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150/75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9456BC" w:rsidRPr="009456BC" w:rsidTr="00A94254">
        <w:trPr>
          <w:trHeight w:val="30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BC" w:rsidRPr="009456BC" w:rsidRDefault="009456BC" w:rsidP="009456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Kuchyň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621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985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BC" w:rsidRPr="009456BC" w:rsidRDefault="009456BC" w:rsidP="009456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Korado 21 PLAN VK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60/100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456BC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</w:tbl>
    <w:p w:rsidR="00A94254" w:rsidRDefault="00A94254"/>
    <w:p w:rsidR="00217368" w:rsidRPr="00553129" w:rsidRDefault="00915C4F">
      <w:r w:rsidRPr="00553129">
        <w:t xml:space="preserve">Na </w:t>
      </w:r>
      <w:r w:rsidR="009456BC" w:rsidRPr="00553129">
        <w:t xml:space="preserve">způsobu </w:t>
      </w:r>
      <w:r w:rsidRPr="00553129">
        <w:t>upevnění otopných těles se domluvíme na místě.</w:t>
      </w:r>
    </w:p>
    <w:p w:rsidR="00217368" w:rsidRPr="00553129" w:rsidRDefault="00217368" w:rsidP="009456BC">
      <w:pPr>
        <w:pStyle w:val="Heading1"/>
        <w:numPr>
          <w:ilvl w:val="0"/>
          <w:numId w:val="5"/>
        </w:numPr>
        <w:rPr>
          <w:color w:val="auto"/>
        </w:rPr>
      </w:pPr>
      <w:r w:rsidRPr="00553129">
        <w:rPr>
          <w:color w:val="auto"/>
        </w:rPr>
        <w:t>Rozvody</w:t>
      </w:r>
    </w:p>
    <w:p w:rsidR="00217368" w:rsidRPr="00553129" w:rsidRDefault="00217368">
      <w:r w:rsidRPr="00553129">
        <w:t xml:space="preserve">Délka rozvodů: přibližně </w:t>
      </w:r>
      <w:r w:rsidR="002E7877" w:rsidRPr="00553129">
        <w:t>50</w:t>
      </w:r>
      <w:r w:rsidRPr="00553129">
        <w:t xml:space="preserve"> metrů</w:t>
      </w:r>
      <w:r w:rsidR="002E7877" w:rsidRPr="00553129">
        <w:t xml:space="preserve"> (topný okruh a zpátečka)</w:t>
      </w:r>
      <w:r w:rsidR="00DB723D">
        <w:t xml:space="preserve">. </w:t>
      </w:r>
      <w:r w:rsidRPr="00553129">
        <w:t>Materiál rozvodů: Vícevrstvá trubka Al/PE-X, (alternativně měď)</w:t>
      </w:r>
    </w:p>
    <w:p w:rsidR="003C313D" w:rsidRPr="00553129" w:rsidRDefault="00217368">
      <w:r w:rsidRPr="00553129">
        <w:t>Drážky a prostupy jsou nebo budou vysekány ve zdi a v</w:t>
      </w:r>
      <w:r w:rsidR="00915C4F" w:rsidRPr="00553129">
        <w:t> </w:t>
      </w:r>
      <w:r w:rsidRPr="00553129">
        <w:t>podlaze</w:t>
      </w:r>
      <w:r w:rsidR="00915C4F" w:rsidRPr="00553129">
        <w:t>. Drážky a prostupy by neměly být součásti nabídky.</w:t>
      </w:r>
      <w:r w:rsidR="002E7877" w:rsidRPr="00553129">
        <w:t xml:space="preserve"> Všechny zednické práce budou provedeny mými zedníky.</w:t>
      </w:r>
    </w:p>
    <w:p w:rsidR="003C313D" w:rsidRPr="00553129" w:rsidRDefault="00BE4186" w:rsidP="009456BC">
      <w:pPr>
        <w:pStyle w:val="Heading1"/>
        <w:numPr>
          <w:ilvl w:val="0"/>
          <w:numId w:val="5"/>
        </w:numPr>
        <w:rPr>
          <w:color w:val="auto"/>
        </w:rPr>
      </w:pPr>
      <w:r w:rsidRPr="00553129">
        <w:rPr>
          <w:color w:val="auto"/>
        </w:rPr>
        <w:t>Regulace</w:t>
      </w:r>
    </w:p>
    <w:p w:rsidR="00BE4186" w:rsidRPr="00553129" w:rsidRDefault="009456BC">
      <w:r w:rsidRPr="00553129">
        <w:t>Regulace dle vnitřní teploty</w:t>
      </w:r>
      <w:r w:rsidR="00553129">
        <w:t xml:space="preserve"> (bude zřejmě stačit čidlo na jednom místě)</w:t>
      </w:r>
      <w:r w:rsidRPr="00553129">
        <w:t xml:space="preserve"> + t</w:t>
      </w:r>
      <w:r w:rsidR="00BE4186" w:rsidRPr="00553129">
        <w:t>ermostatické ventily</w:t>
      </w:r>
    </w:p>
    <w:p w:rsidR="003C313D" w:rsidRPr="00553129" w:rsidRDefault="00BE4186" w:rsidP="009456BC">
      <w:pPr>
        <w:pStyle w:val="Heading1"/>
        <w:numPr>
          <w:ilvl w:val="0"/>
          <w:numId w:val="5"/>
        </w:numPr>
        <w:rPr>
          <w:color w:val="auto"/>
        </w:rPr>
      </w:pPr>
      <w:r w:rsidRPr="00553129">
        <w:rPr>
          <w:color w:val="auto"/>
        </w:rPr>
        <w:t>Předmět nacenění</w:t>
      </w:r>
    </w:p>
    <w:p w:rsidR="00BE4186" w:rsidRPr="00553129" w:rsidRDefault="00BE4186" w:rsidP="00553129">
      <w:pPr>
        <w:pStyle w:val="Heading2"/>
        <w:rPr>
          <w:color w:val="auto"/>
        </w:rPr>
      </w:pPr>
      <w:r w:rsidRPr="00553129">
        <w:rPr>
          <w:color w:val="auto"/>
        </w:rPr>
        <w:t>Materiál:</w:t>
      </w:r>
    </w:p>
    <w:p w:rsidR="00BE4186" w:rsidRPr="00553129" w:rsidRDefault="00BE4186" w:rsidP="002E7877">
      <w:pPr>
        <w:pStyle w:val="ListParagraph"/>
        <w:numPr>
          <w:ilvl w:val="0"/>
          <w:numId w:val="1"/>
        </w:numPr>
      </w:pPr>
      <w:r w:rsidRPr="00553129">
        <w:t>Kotel a příslušenství</w:t>
      </w:r>
    </w:p>
    <w:p w:rsidR="00BE4186" w:rsidRPr="00553129" w:rsidRDefault="00BE4186" w:rsidP="002E7877">
      <w:pPr>
        <w:pStyle w:val="ListParagraph"/>
        <w:numPr>
          <w:ilvl w:val="0"/>
          <w:numId w:val="1"/>
        </w:numPr>
      </w:pPr>
      <w:r w:rsidRPr="00553129">
        <w:t>Materiál rozvodů</w:t>
      </w:r>
    </w:p>
    <w:p w:rsidR="00BE4186" w:rsidRPr="00553129" w:rsidRDefault="00BE4186" w:rsidP="002E7877">
      <w:pPr>
        <w:pStyle w:val="ListParagraph"/>
        <w:numPr>
          <w:ilvl w:val="0"/>
          <w:numId w:val="1"/>
        </w:numPr>
      </w:pPr>
      <w:r w:rsidRPr="00553129">
        <w:t>Otopná tělesa</w:t>
      </w:r>
      <w:r w:rsidR="009456BC" w:rsidRPr="00553129">
        <w:t xml:space="preserve"> (alternativně bez)</w:t>
      </w:r>
    </w:p>
    <w:p w:rsidR="00BE4186" w:rsidRPr="00553129" w:rsidRDefault="00BE4186" w:rsidP="002E7877">
      <w:pPr>
        <w:pStyle w:val="ListParagraph"/>
        <w:numPr>
          <w:ilvl w:val="0"/>
          <w:numId w:val="1"/>
        </w:numPr>
      </w:pPr>
      <w:r w:rsidRPr="00553129">
        <w:t>Plynové potrubí</w:t>
      </w:r>
    </w:p>
    <w:p w:rsidR="002E7877" w:rsidRPr="00553129" w:rsidRDefault="002E7877" w:rsidP="002E7877">
      <w:pPr>
        <w:pStyle w:val="ListParagraph"/>
        <w:numPr>
          <w:ilvl w:val="0"/>
          <w:numId w:val="1"/>
        </w:numPr>
      </w:pPr>
      <w:r w:rsidRPr="00553129">
        <w:t>Spalinová cesta</w:t>
      </w:r>
      <w:r w:rsidR="00553129" w:rsidRPr="00553129">
        <w:t xml:space="preserve"> a vložka komína</w:t>
      </w:r>
    </w:p>
    <w:p w:rsidR="00BE4186" w:rsidRPr="00553129" w:rsidRDefault="009456BC" w:rsidP="00BE4186">
      <w:pPr>
        <w:pStyle w:val="ListParagraph"/>
        <w:numPr>
          <w:ilvl w:val="0"/>
          <w:numId w:val="1"/>
        </w:numPr>
      </w:pPr>
      <w:r w:rsidRPr="00553129">
        <w:t>R</w:t>
      </w:r>
      <w:r w:rsidR="002E7877" w:rsidRPr="00553129">
        <w:t>egulace</w:t>
      </w:r>
      <w:r w:rsidRPr="00553129">
        <w:t xml:space="preserve"> </w:t>
      </w:r>
    </w:p>
    <w:p w:rsidR="00BE4186" w:rsidRPr="00553129" w:rsidRDefault="002E7877" w:rsidP="00553129">
      <w:pPr>
        <w:pStyle w:val="Heading2"/>
        <w:rPr>
          <w:color w:val="auto"/>
        </w:rPr>
      </w:pPr>
      <w:r w:rsidRPr="00553129">
        <w:rPr>
          <w:color w:val="auto"/>
        </w:rPr>
        <w:t>Práce:</w:t>
      </w:r>
    </w:p>
    <w:p w:rsidR="00BE4186" w:rsidRPr="00553129" w:rsidRDefault="00BE4186" w:rsidP="002E7877">
      <w:pPr>
        <w:pStyle w:val="ListParagraph"/>
        <w:numPr>
          <w:ilvl w:val="0"/>
          <w:numId w:val="2"/>
        </w:numPr>
      </w:pPr>
      <w:r w:rsidRPr="00553129">
        <w:t>Instalace kotle</w:t>
      </w:r>
    </w:p>
    <w:p w:rsidR="002E7877" w:rsidRPr="00553129" w:rsidRDefault="002E7877" w:rsidP="002E7877">
      <w:pPr>
        <w:pStyle w:val="ListParagraph"/>
        <w:numPr>
          <w:ilvl w:val="0"/>
          <w:numId w:val="2"/>
        </w:numPr>
      </w:pPr>
      <w:r w:rsidRPr="00553129">
        <w:t xml:space="preserve">Napojení na </w:t>
      </w:r>
      <w:r w:rsidR="009456BC" w:rsidRPr="00553129">
        <w:t xml:space="preserve">připravené </w:t>
      </w:r>
      <w:r w:rsidRPr="00553129">
        <w:t xml:space="preserve">rozvody teplé a studené vody a odpadu </w:t>
      </w:r>
      <w:r w:rsidR="009456BC" w:rsidRPr="00553129">
        <w:t>(kondenzace)</w:t>
      </w:r>
    </w:p>
    <w:p w:rsidR="00BE4186" w:rsidRPr="00553129" w:rsidRDefault="00BE4186" w:rsidP="002E7877">
      <w:pPr>
        <w:pStyle w:val="ListParagraph"/>
        <w:numPr>
          <w:ilvl w:val="0"/>
          <w:numId w:val="2"/>
        </w:numPr>
      </w:pPr>
      <w:r w:rsidRPr="00553129">
        <w:t>Rozvody topného okruhu</w:t>
      </w:r>
      <w:r w:rsidR="009456BC" w:rsidRPr="00553129">
        <w:t xml:space="preserve"> a zpátečka</w:t>
      </w:r>
      <w:r w:rsidR="00DB723D">
        <w:t>, z</w:t>
      </w:r>
      <w:r w:rsidRPr="00553129">
        <w:t>avěšení  radiátoru</w:t>
      </w:r>
    </w:p>
    <w:p w:rsidR="00BE4186" w:rsidRPr="00553129" w:rsidRDefault="00BE4186" w:rsidP="002E7877">
      <w:pPr>
        <w:pStyle w:val="ListParagraph"/>
        <w:numPr>
          <w:ilvl w:val="0"/>
          <w:numId w:val="2"/>
        </w:numPr>
      </w:pPr>
      <w:r w:rsidRPr="00553129">
        <w:t>Nový plynovod – přívod ke kotli</w:t>
      </w:r>
    </w:p>
    <w:p w:rsidR="002E7877" w:rsidRPr="00553129" w:rsidRDefault="002E7877" w:rsidP="002E7877">
      <w:pPr>
        <w:pStyle w:val="ListParagraph"/>
        <w:numPr>
          <w:ilvl w:val="0"/>
          <w:numId w:val="2"/>
        </w:numPr>
      </w:pPr>
      <w:r w:rsidRPr="00553129">
        <w:t xml:space="preserve">Vložkování </w:t>
      </w:r>
      <w:r w:rsidR="009456BC" w:rsidRPr="00553129">
        <w:t xml:space="preserve">komínu </w:t>
      </w:r>
      <w:r w:rsidRPr="00553129">
        <w:t xml:space="preserve">a </w:t>
      </w:r>
      <w:r w:rsidR="009456BC" w:rsidRPr="00553129">
        <w:t>kouřovod</w:t>
      </w:r>
    </w:p>
    <w:p w:rsidR="002E7877" w:rsidRPr="00553129" w:rsidRDefault="00BE4186" w:rsidP="002E7877">
      <w:pPr>
        <w:pStyle w:val="ListParagraph"/>
        <w:numPr>
          <w:ilvl w:val="0"/>
          <w:numId w:val="2"/>
        </w:numPr>
      </w:pPr>
      <w:r w:rsidRPr="00553129">
        <w:t>Revize</w:t>
      </w:r>
      <w:r w:rsidR="00DB723D">
        <w:t>,t</w:t>
      </w:r>
      <w:r w:rsidR="002E7877" w:rsidRPr="00553129">
        <w:t>laková zkouška</w:t>
      </w:r>
    </w:p>
    <w:sectPr w:rsidR="002E7877" w:rsidRPr="00553129" w:rsidSect="00065B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23D" w:rsidRDefault="00DB723D" w:rsidP="00DB723D">
      <w:pPr>
        <w:spacing w:after="0" w:line="240" w:lineRule="auto"/>
      </w:pPr>
      <w:r>
        <w:separator/>
      </w:r>
    </w:p>
  </w:endnote>
  <w:endnote w:type="continuationSeparator" w:id="0">
    <w:p w:rsidR="00DB723D" w:rsidRDefault="00DB723D" w:rsidP="00DB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72438"/>
      <w:docPartObj>
        <w:docPartGallery w:val="Page Numbers (Bottom of Page)"/>
        <w:docPartUnique/>
      </w:docPartObj>
    </w:sdtPr>
    <w:sdtContent>
      <w:p w:rsidR="00DB723D" w:rsidRDefault="00DB723D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B723D" w:rsidRDefault="00DB72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23D" w:rsidRDefault="00DB723D" w:rsidP="00DB723D">
      <w:pPr>
        <w:spacing w:after="0" w:line="240" w:lineRule="auto"/>
      </w:pPr>
      <w:r>
        <w:separator/>
      </w:r>
    </w:p>
  </w:footnote>
  <w:footnote w:type="continuationSeparator" w:id="0">
    <w:p w:rsidR="00DB723D" w:rsidRDefault="00DB723D" w:rsidP="00DB7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396"/>
    <w:multiLevelType w:val="hybridMultilevel"/>
    <w:tmpl w:val="35E2B1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671F9"/>
    <w:multiLevelType w:val="hybridMultilevel"/>
    <w:tmpl w:val="5A76BA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B71A58"/>
    <w:multiLevelType w:val="hybridMultilevel"/>
    <w:tmpl w:val="5540D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47711"/>
    <w:multiLevelType w:val="hybridMultilevel"/>
    <w:tmpl w:val="2A2C3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63D97"/>
    <w:multiLevelType w:val="hybridMultilevel"/>
    <w:tmpl w:val="280C9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13D"/>
    <w:rsid w:val="00065B84"/>
    <w:rsid w:val="00217368"/>
    <w:rsid w:val="002E7877"/>
    <w:rsid w:val="003C313D"/>
    <w:rsid w:val="00472440"/>
    <w:rsid w:val="00553129"/>
    <w:rsid w:val="00915C4F"/>
    <w:rsid w:val="009456BC"/>
    <w:rsid w:val="00997E15"/>
    <w:rsid w:val="00A94254"/>
    <w:rsid w:val="00BE4186"/>
    <w:rsid w:val="00DB21C9"/>
    <w:rsid w:val="00DB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B84"/>
  </w:style>
  <w:style w:type="paragraph" w:styleId="Heading1">
    <w:name w:val="heading 1"/>
    <w:basedOn w:val="Normal"/>
    <w:next w:val="Normal"/>
    <w:link w:val="Heading1Char"/>
    <w:uiPriority w:val="9"/>
    <w:qFormat/>
    <w:rsid w:val="003C3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E787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456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56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53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DB7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23D"/>
  </w:style>
  <w:style w:type="paragraph" w:styleId="Footer">
    <w:name w:val="footer"/>
    <w:basedOn w:val="Normal"/>
    <w:link w:val="FooterChar"/>
    <w:uiPriority w:val="99"/>
    <w:unhideWhenUsed/>
    <w:rsid w:val="00DB7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Šárka</cp:lastModifiedBy>
  <cp:revision>3</cp:revision>
  <dcterms:created xsi:type="dcterms:W3CDTF">2013-08-22T13:31:00Z</dcterms:created>
  <dcterms:modified xsi:type="dcterms:W3CDTF">2013-08-22T13:37:00Z</dcterms:modified>
</cp:coreProperties>
</file>